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</w:rPr>
        <w:t xml:space="preserve">        </w:t>
      </w:r>
      <w:r>
        <w:drawing>
          <wp:inline distT="0" distB="0" distL="0" distR="0">
            <wp:extent cx="1043312" cy="668601"/>
            <wp:effectExtent l="0" t="0" r="0" b="0"/>
            <wp:docPr id="1073741825" name="officeArt object" descr="RK%20l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K%20log.png" descr="RK%20lo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12" cy="6686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Result of Kidney Examination</w:t>
      </w:r>
    </w:p>
    <w:tbl>
      <w:tblPr>
        <w:tblW w:w="10522" w:type="dxa"/>
        <w:jc w:val="center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8"/>
        <w:gridCol w:w="169"/>
        <w:gridCol w:w="382"/>
        <w:gridCol w:w="564"/>
        <w:gridCol w:w="170"/>
        <w:gridCol w:w="933"/>
        <w:gridCol w:w="1269"/>
        <w:gridCol w:w="3247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Patient information</w:t>
            </w:r>
          </w:p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507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Cat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s registered name</w:t>
            </w:r>
          </w:p>
        </w:tc>
        <w:tc>
          <w:tcPr>
            <w:tcW w:type="dxa" w:w="22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Breed</w:t>
            </w:r>
          </w:p>
        </w:tc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Date of birth (yyyy-mm-dd)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Registration number</w:t>
            </w:r>
          </w:p>
        </w:tc>
        <w:tc>
          <w:tcPr>
            <w:tcW w:type="dxa" w:w="348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  <w:jc w:val="both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ID number</w:t>
            </w:r>
          </w:p>
        </w:tc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[ ] Male           [ ] not altered</w:t>
            </w:r>
          </w:p>
          <w:p>
            <w:pPr>
              <w:pStyle w:val="Body"/>
              <w:bidi w:val="0"/>
              <w:spacing w:line="21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[ ] Female       [ ] altered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3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Sire</w:t>
            </w:r>
          </w:p>
        </w:tc>
        <w:tc>
          <w:tcPr>
            <w:tcW w:type="dxa" w:w="61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Dam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3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Owner</w:t>
            </w:r>
          </w:p>
        </w:tc>
        <w:tc>
          <w:tcPr>
            <w:tcW w:type="dxa" w:w="348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Email</w:t>
            </w:r>
          </w:p>
        </w:tc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Phone number</w:t>
            </w:r>
          </w:p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16" w:lineRule="auto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Adress, Post code, City, Country</w:t>
            </w:r>
          </w:p>
        </w:tc>
      </w:tr>
      <w:tr>
        <w:tblPrEx>
          <w:shd w:val="clear" w:color="auto" w:fill="ced7e7"/>
        </w:tblPrEx>
        <w:trPr>
          <w:trHeight w:val="556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I understand that the result is archived at Ragdollklubben </w:t>
            </w:r>
          </w:p>
          <w:p>
            <w:pPr>
              <w:pStyle w:val="Body"/>
              <w:spacing w:line="192" w:lineRule="auto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spacing w:line="19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Signature:__________________________________________________        Date:___________________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Veterinary information</w:t>
            </w:r>
          </w:p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39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Name</w:t>
            </w:r>
          </w:p>
        </w:tc>
        <w:tc>
          <w:tcPr>
            <w:tcW w:type="dxa" w:w="2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Examination date</w:t>
            </w:r>
          </w:p>
        </w:tc>
        <w:tc>
          <w:tcPr>
            <w:tcW w:type="dxa" w:w="45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Examination equipment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Physical examination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The cat must be ID-marked with tattoo or microchip. Is the cat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s ID checked?    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[ ] Yes     [ ] No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[ ] Dehydrated       [ ] Pregnant         [ ] Lactating        [ ] Other, describe:</w:t>
            </w:r>
            <w:r>
              <w:rPr>
                <w:rFonts w:ascii="Arial Unicode MS" w:hAnsi="Arial Unicode MS"/>
                <w:sz w:val="16"/>
                <w:szCs w:val="16"/>
                <w:rtl w:val="0"/>
                <w:lang w:val="en-US"/>
              </w:rPr>
              <w:t xml:space="preserve">                         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Weight:_______________  kg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Ultrasonography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490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sv-SE"/>
              </w:rPr>
              <w:t>Right kidney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sz w:val="16"/>
                <w:szCs w:val="16"/>
                <w:lang w:val="sv-SE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  <w:rtl w:val="0"/>
                <w:lang w:val="sv-SE"/>
              </w:rPr>
              <w:t>Size:_______________________</w:t>
            </w:r>
          </w:p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Shape:_________________________</w:t>
            </w:r>
          </w:p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Cortex-medulla ratio:_____________________</w:t>
            </w:r>
          </w:p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Echogenicity cortex-medulla:______________________</w:t>
            </w:r>
          </w:p>
        </w:tc>
        <w:tc>
          <w:tcPr>
            <w:tcW w:type="dxa" w:w="561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Left kidney</w:t>
            </w:r>
            <w:r>
              <w:rPr>
                <w:rFonts w:ascii="Arial Unicode MS" w:cs="Arial Unicode MS" w:hAnsi="Arial Unicode MS" w:eastAsia="Arial Unicode MS"/>
                <w:sz w:val="16"/>
                <w:szCs w:val="16"/>
                <w:lang w:val="en-US"/>
              </w:rPr>
              <w:br w:type="textWrapping"/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Size:___________________________</w:t>
            </w:r>
          </w:p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Shape:_____________________________</w:t>
            </w:r>
          </w:p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Cortex-medulla ratio:________________________</w:t>
            </w:r>
          </w:p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Echogenicity cortex-medulla:_________________________</w:t>
            </w:r>
          </w:p>
        </w:tc>
      </w:tr>
      <w:tr>
        <w:tblPrEx>
          <w:shd w:val="clear" w:color="auto" w:fill="ced7e7"/>
        </w:tblPrEx>
        <w:trPr>
          <w:trHeight w:val="654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9797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jc w:val="center"/>
              <w:rPr>
                <w:rFonts w:ascii="Verdana" w:cs="Verdana" w:hAnsi="Verdana" w:eastAsia="Verdana"/>
                <w:outline w:val="0"/>
                <w:color w:val="ffffff"/>
                <w:sz w:val="24"/>
                <w:szCs w:val="24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ffffff"/>
                <w:sz w:val="24"/>
                <w:szCs w:val="24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Blood analysis</w:t>
            </w:r>
          </w:p>
          <w:p>
            <w:pPr>
              <w:pStyle w:val="Body"/>
              <w:spacing w:line="192" w:lineRule="auto"/>
              <w:jc w:val="center"/>
            </w:pPr>
            <w:r>
              <w:rPr>
                <w:rFonts w:ascii="Verdana" w:hAnsi="Verdana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Blood analysis registered if ultrasond changes found</w:t>
            </w:r>
            <w:r>
              <w:rPr>
                <w:rFonts w:ascii="Verdana" w:cs="Verdana" w:hAnsi="Verdana" w:eastAsia="Verdana"/>
                <w:outline w:val="0"/>
                <w:color w:val="ffffff"/>
                <w:sz w:val="20"/>
                <w:szCs w:val="20"/>
                <w:u w:color="ffffff"/>
                <w14:textFill>
                  <w14:solidFill>
                    <w14:srgbClr w14:val="FFFF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[Bench marks]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Creatinine:_______________________ [     ]                       Haematokrit:_____________________ [     ]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Result / Diagnosis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3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[ ] 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Normal</w:t>
            </w:r>
          </w:p>
          <w:p>
            <w:pPr>
              <w:pStyle w:val="Body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[ ] Equivocal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 </w:t>
            </w:r>
          </w:p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 xml:space="preserve">[ ] Kidney disease  </w:t>
            </w:r>
          </w:p>
        </w:tc>
        <w:tc>
          <w:tcPr>
            <w:tcW w:type="dxa" w:w="673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5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Signature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490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Veterinary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s signature</w:t>
            </w:r>
          </w:p>
        </w:tc>
        <w:tc>
          <w:tcPr>
            <w:tcW w:type="dxa" w:w="561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City and date</w:t>
            </w:r>
          </w:p>
        </w:tc>
      </w:tr>
    </w:tbl>
    <w:p>
      <w:pPr>
        <w:pStyle w:val="Body"/>
        <w:widowControl w:val="0"/>
        <w:ind w:left="648" w:hanging="648"/>
        <w:jc w:val="center"/>
        <w:rPr>
          <w:rFonts w:ascii="Verdana" w:cs="Verdana" w:hAnsi="Verdana" w:eastAsia="Verdana"/>
        </w:rPr>
      </w:pPr>
    </w:p>
    <w:p>
      <w:pPr>
        <w:pStyle w:val="Body"/>
      </w:pPr>
      <w:r>
        <w:rPr>
          <w:rFonts w:ascii="Verdana" w:hAnsi="Verdana"/>
          <w:rtl w:val="0"/>
          <w:lang w:val="sv-SE"/>
          <w14:textOutline w14:w="12700" w14:cap="flat">
            <w14:noFill/>
            <w14:miter w14:lim="400000"/>
          </w14:textOutline>
        </w:rPr>
        <w:t xml:space="preserve">      </w:t>
      </w:r>
      <w:r>
        <w:rPr>
          <w:rFonts w:ascii="Verdana" w:hAnsi="Verdana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Verdana" w:hAnsi="Verdana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>A</w:t>
      </w:r>
      <w:r>
        <w:rPr>
          <w:rFonts w:ascii="Verdana" w:hAnsi="Verdana"/>
          <w:b w:val="1"/>
          <w:bCs w:val="1"/>
          <w:sz w:val="16"/>
          <w:szCs w:val="16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>copy</w:t>
      </w:r>
      <w:r>
        <w:rPr>
          <w:rFonts w:ascii="Verdana" w:hAnsi="Verdana"/>
          <w:b w:val="1"/>
          <w:bCs w:val="1"/>
          <w:sz w:val="16"/>
          <w:szCs w:val="16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 xml:space="preserve">of this record of examination is sent to: </w:t>
      </w:r>
      <w:r>
        <w:rPr>
          <w:rFonts w:ascii="Verdana" w:hAnsi="Verdana"/>
          <w:b w:val="1"/>
          <w:bCs w:val="1"/>
          <w:sz w:val="16"/>
          <w:szCs w:val="16"/>
          <w:rtl w:val="0"/>
          <w:lang w:val="en-US"/>
          <w14:textOutline w14:w="12700" w14:cap="flat">
            <w14:noFill/>
            <w14:miter w14:lim="400000"/>
          </w14:textOutline>
        </w:rPr>
        <w:t xml:space="preserve">Ragdollklubben 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en-US"/>
          <w14:textOutline w14:w="12700" w14:cap="flat">
            <w14:noFill/>
            <w14:miter w14:lim="400000"/>
          </w14:textOutline>
        </w:rPr>
        <w:t xml:space="preserve">℅ </w:t>
      </w:r>
      <w:r>
        <w:rPr>
          <w:rFonts w:ascii="Verdana" w:hAnsi="Verdana"/>
          <w:b w:val="1"/>
          <w:bCs w:val="1"/>
          <w:sz w:val="16"/>
          <w:szCs w:val="16"/>
          <w:rtl w:val="0"/>
          <w:lang w:val="en-US"/>
          <w14:textOutline w14:w="12700" w14:cap="flat">
            <w14:noFill/>
            <w14:miter w14:lim="400000"/>
          </w14:textOutline>
        </w:rPr>
        <w:t xml:space="preserve">Karin Eklund, </w:t>
      </w:r>
      <w:r>
        <w:rPr>
          <w:rFonts w:ascii="Verdana" w:hAnsi="Verdana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>Norrn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>s 135</w:t>
      </w:r>
      <w:r>
        <w:rPr>
          <w:rFonts w:ascii="Verdana" w:hAnsi="Verdana"/>
          <w:b w:val="1"/>
          <w:bCs w:val="1"/>
          <w:sz w:val="16"/>
          <w:szCs w:val="16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Verdana" w:hAnsi="Verdana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>880 41 Edsele, Sweden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 xml:space="preserve">           </w:t>
      </w:r>
      <w:r>
        <w:rPr>
          <w:rFonts w:ascii="Verdana" w:hAnsi="Verdana"/>
          <w:b w:val="1"/>
          <w:bCs w:val="1"/>
          <w:sz w:val="16"/>
          <w:szCs w:val="16"/>
          <w:rtl w:val="0"/>
          <w:lang w:val="sv-SE"/>
          <w14:textOutline w14:w="12700" w14:cap="flat">
            <w14:noFill/>
            <w14:miter w14:lim="400000"/>
          </w14:textOutline>
        </w:rPr>
        <w:t xml:space="preserve">It is also possible to scan the record and mail it to: </w:t>
      </w:r>
      <w:r>
        <w:rPr>
          <w:rStyle w:val="Hyperlink.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14:textOutline w14:w="12700" w14:cap="flat">
            <w14:noFill/>
            <w14:miter w14:lim="400000"/>
          </w14:textOutline>
        </w:rPr>
        <w:instrText xml:space="preserve"> HYPERLINK "mailto:avelssekreterare@ragdollklubben.com"</w:instrText>
      </w:r>
      <w:r>
        <w:rPr>
          <w:rStyle w:val="Hyperlink.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tl w:val="0"/>
          <w:lang w:val="sv-SE"/>
          <w14:textOutline w14:w="12700" w14:cap="flat">
            <w14:noFill/>
            <w14:miter w14:lim="400000"/>
          </w14:textOutline>
        </w:rPr>
        <w:t>avelssekreterare@ragdollklubben.com</w:t>
      </w:r>
      <w:r>
        <w:rPr>
          <w14:textOutline w14:w="12700" w14:cap="flat">
            <w14:noFill/>
            <w14:miter w14:lim="400000"/>
          </w14:textOutline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360" w:right="360" w:bottom="0" w:left="36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b w:val="1"/>
      <w:bCs w:val="1"/>
      <w:sz w:val="16"/>
      <w:szCs w:val="16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